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2CB" w:rsidRDefault="008C02CB" w:rsidP="008C02CB">
      <w:pPr>
        <w:pStyle w:val="ConsPlusNormal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Отчет</w:t>
      </w:r>
    </w:p>
    <w:p w:rsidR="008C02CB" w:rsidRDefault="008C02CB" w:rsidP="008C02CB">
      <w:pPr>
        <w:pStyle w:val="ConsPlusNormal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 реализации муниципальной программы</w:t>
      </w:r>
    </w:p>
    <w:p w:rsidR="008C02CB" w:rsidRDefault="007C1B27" w:rsidP="008C02CB">
      <w:pPr>
        <w:pStyle w:val="ConsPlusNormal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="008C02CB" w:rsidRPr="008C02CB">
        <w:rPr>
          <w:rFonts w:ascii="PT Astra Serif" w:hAnsi="PT Astra Serif"/>
          <w:sz w:val="28"/>
          <w:szCs w:val="28"/>
        </w:rPr>
        <w:t xml:space="preserve">Содействие в развитии малых форм хозяйствования </w:t>
      </w:r>
      <w:r w:rsidR="008C02CB">
        <w:rPr>
          <w:rFonts w:ascii="PT Astra Serif" w:hAnsi="PT Astra Serif"/>
          <w:sz w:val="28"/>
          <w:szCs w:val="28"/>
        </w:rPr>
        <w:t xml:space="preserve">на территории </w:t>
      </w:r>
      <w:r w:rsidR="008C02CB" w:rsidRPr="008C02CB">
        <w:rPr>
          <w:rFonts w:ascii="PT Astra Serif" w:hAnsi="PT Astra Serif"/>
          <w:sz w:val="28"/>
          <w:szCs w:val="28"/>
        </w:rPr>
        <w:t xml:space="preserve">муниципального образования </w:t>
      </w:r>
      <w:r w:rsidR="008C02CB">
        <w:rPr>
          <w:rFonts w:ascii="PT Astra Serif" w:hAnsi="PT Astra Serif"/>
          <w:sz w:val="28"/>
          <w:szCs w:val="28"/>
        </w:rPr>
        <w:t xml:space="preserve"> </w:t>
      </w:r>
      <w:r w:rsidR="008C02CB" w:rsidRPr="008C02CB">
        <w:rPr>
          <w:rFonts w:ascii="PT Astra Serif" w:hAnsi="PT Astra Serif"/>
          <w:sz w:val="28"/>
          <w:szCs w:val="28"/>
        </w:rPr>
        <w:t>«Мелекесский район» Ульяновской области»</w:t>
      </w:r>
      <w:r w:rsidR="008C02CB" w:rsidRPr="00C87E9B">
        <w:rPr>
          <w:rFonts w:ascii="PT Astra Serif" w:hAnsi="PT Astra Serif"/>
          <w:sz w:val="28"/>
          <w:szCs w:val="28"/>
        </w:rPr>
        <w:t>, утвержденной постановлением администрации от 27.03.2020 №28</w:t>
      </w:r>
      <w:r w:rsidR="008C02CB">
        <w:rPr>
          <w:rFonts w:ascii="PT Astra Serif" w:hAnsi="PT Astra Serif"/>
          <w:sz w:val="28"/>
          <w:szCs w:val="28"/>
        </w:rPr>
        <w:t>7</w:t>
      </w:r>
    </w:p>
    <w:p w:rsidR="008C02CB" w:rsidRPr="00C87E9B" w:rsidRDefault="008C02CB" w:rsidP="008C02CB">
      <w:pPr>
        <w:pStyle w:val="ConsPlusNormal0"/>
        <w:jc w:val="center"/>
        <w:rPr>
          <w:rFonts w:ascii="PT Astra Serif" w:hAnsi="PT Astra Serif"/>
          <w:b/>
          <w:sz w:val="28"/>
          <w:szCs w:val="28"/>
          <w:u w:val="single"/>
        </w:rPr>
      </w:pPr>
      <w:r w:rsidRPr="00C87E9B">
        <w:rPr>
          <w:rFonts w:ascii="PT Astra Serif" w:hAnsi="PT Astra Serif"/>
          <w:b/>
          <w:sz w:val="28"/>
          <w:szCs w:val="28"/>
          <w:u w:val="single"/>
        </w:rPr>
        <w:t xml:space="preserve">За </w:t>
      </w:r>
      <w:r w:rsidR="00B44584">
        <w:rPr>
          <w:rFonts w:ascii="PT Astra Serif" w:hAnsi="PT Astra Serif"/>
          <w:b/>
          <w:sz w:val="28"/>
          <w:szCs w:val="28"/>
          <w:u w:val="single"/>
        </w:rPr>
        <w:t>первое полугодие</w:t>
      </w:r>
      <w:bookmarkStart w:id="0" w:name="_GoBack"/>
      <w:bookmarkEnd w:id="0"/>
      <w:r w:rsidRPr="00C87E9B">
        <w:rPr>
          <w:rFonts w:ascii="PT Astra Serif" w:hAnsi="PT Astra Serif"/>
          <w:b/>
          <w:sz w:val="28"/>
          <w:szCs w:val="28"/>
          <w:u w:val="single"/>
        </w:rPr>
        <w:t xml:space="preserve"> 202</w:t>
      </w:r>
      <w:r w:rsidR="008325E2">
        <w:rPr>
          <w:rFonts w:ascii="PT Astra Serif" w:hAnsi="PT Astra Serif"/>
          <w:b/>
          <w:sz w:val="28"/>
          <w:szCs w:val="28"/>
          <w:u w:val="single"/>
        </w:rPr>
        <w:t>1</w:t>
      </w:r>
      <w:r w:rsidRPr="00C87E9B">
        <w:rPr>
          <w:rFonts w:ascii="PT Astra Serif" w:hAnsi="PT Astra Serif"/>
          <w:b/>
          <w:sz w:val="28"/>
          <w:szCs w:val="28"/>
          <w:u w:val="single"/>
        </w:rPr>
        <w:t xml:space="preserve"> года</w:t>
      </w:r>
    </w:p>
    <w:p w:rsidR="00B13631" w:rsidRDefault="00B13631" w:rsidP="00B13631">
      <w:pPr>
        <w:pStyle w:val="ConsPlusNormal0"/>
        <w:jc w:val="both"/>
        <w:rPr>
          <w:rFonts w:ascii="PT Astra Serif" w:hAnsi="PT Astra Serif"/>
          <w:sz w:val="28"/>
          <w:szCs w:val="28"/>
        </w:rPr>
      </w:pPr>
    </w:p>
    <w:tbl>
      <w:tblPr>
        <w:tblW w:w="9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583"/>
        <w:gridCol w:w="2340"/>
        <w:gridCol w:w="1800"/>
        <w:gridCol w:w="1392"/>
        <w:gridCol w:w="1800"/>
      </w:tblGrid>
      <w:tr w:rsidR="00B13631" w:rsidTr="008C02CB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31" w:rsidRDefault="00B13631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Наименование программы/</w:t>
            </w:r>
          </w:p>
          <w:p w:rsidR="00B13631" w:rsidRDefault="00B13631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31" w:rsidRDefault="00B13631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Предусмотрено в бюджете,</w:t>
            </w:r>
          </w:p>
          <w:p w:rsidR="00B13631" w:rsidRDefault="00B13631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тыс. руб.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31" w:rsidRDefault="00B13631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Освоено средств,</w:t>
            </w:r>
          </w:p>
          <w:p w:rsidR="00B13631" w:rsidRDefault="00B13631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тыс. руб.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31" w:rsidRDefault="00B13631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% освоения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31" w:rsidRDefault="00B13631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Примечание</w:t>
            </w:r>
          </w:p>
        </w:tc>
      </w:tr>
      <w:tr w:rsidR="008C02CB" w:rsidTr="00444C48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2CB" w:rsidRPr="008C02CB" w:rsidRDefault="008C02CB" w:rsidP="00DA52A1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8C02CB">
              <w:rPr>
                <w:rFonts w:ascii="PT Astra Serif" w:hAnsi="PT Astra Serif"/>
                <w:sz w:val="28"/>
                <w:szCs w:val="28"/>
              </w:rPr>
              <w:t xml:space="preserve">Содействие в развитии малых форм хозяйствования </w:t>
            </w:r>
          </w:p>
          <w:p w:rsidR="008C02CB" w:rsidRPr="008C02CB" w:rsidRDefault="008C02CB" w:rsidP="00DA52A1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8C02CB">
              <w:rPr>
                <w:rFonts w:ascii="PT Astra Serif" w:hAnsi="PT Astra Serif"/>
                <w:sz w:val="28"/>
                <w:szCs w:val="28"/>
              </w:rPr>
              <w:t xml:space="preserve">на территории муниципального образования </w:t>
            </w:r>
          </w:p>
          <w:p w:rsidR="008C02CB" w:rsidRPr="008C02CB" w:rsidRDefault="008C02CB" w:rsidP="008C02CB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8C02CB">
              <w:rPr>
                <w:rFonts w:ascii="PT Astra Serif" w:hAnsi="PT Astra Serif"/>
                <w:sz w:val="28"/>
                <w:szCs w:val="28"/>
              </w:rPr>
              <w:t>«Мелекесский район» Ульяновской области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2CB" w:rsidRPr="008C02CB" w:rsidRDefault="008C02CB" w:rsidP="00DA52A1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8C02CB">
              <w:rPr>
                <w:rFonts w:ascii="PT Astra Serif" w:hAnsi="PT Astra Serif"/>
                <w:sz w:val="28"/>
                <w:szCs w:val="28"/>
              </w:rPr>
              <w:t>100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2CB" w:rsidRPr="008C02CB" w:rsidRDefault="008C02CB" w:rsidP="00DA52A1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8C02CB">
              <w:rPr>
                <w:rFonts w:ascii="PT Astra Serif" w:hAnsi="PT Astra Serif"/>
                <w:sz w:val="28"/>
                <w:szCs w:val="28"/>
              </w:rPr>
              <w:t>0,00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2CB" w:rsidRPr="008C02CB" w:rsidRDefault="008C02CB" w:rsidP="00DA52A1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8C02CB">
              <w:rPr>
                <w:rFonts w:ascii="PT Astra Serif" w:hAnsi="PT Astra Serif"/>
                <w:sz w:val="28"/>
                <w:szCs w:val="28"/>
              </w:rPr>
              <w:t>0,00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02CB" w:rsidRDefault="008C02CB" w:rsidP="008C02CB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8C02CB" w:rsidRDefault="008C02CB" w:rsidP="008C02CB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8C02CB" w:rsidRDefault="008C02CB" w:rsidP="0002163A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Средства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выделенные на реализацию программы планируется освоить до 31.12.202</w:t>
            </w:r>
            <w:r w:rsidR="0002163A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</w:tr>
      <w:tr w:rsidR="008C02CB" w:rsidTr="00444C48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2CB" w:rsidRPr="00DA52A1" w:rsidRDefault="008C02CB" w:rsidP="00DA52A1">
            <w:pPr>
              <w:pStyle w:val="ConsPlusNormal0"/>
              <w:jc w:val="center"/>
              <w:rPr>
                <w:rFonts w:ascii="PT Astra Serif" w:hAnsi="PT Astra Serif"/>
                <w:sz w:val="24"/>
                <w:szCs w:val="28"/>
              </w:rPr>
            </w:pPr>
            <w:r w:rsidRPr="008C02CB">
              <w:rPr>
                <w:rFonts w:ascii="PT Astra Serif" w:hAnsi="PT Astra Serif"/>
                <w:sz w:val="28"/>
                <w:szCs w:val="28"/>
              </w:rPr>
              <w:t>Субсидирование части затрат личных подсобных хозяйств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2CB" w:rsidRPr="008C02CB" w:rsidRDefault="008C02CB" w:rsidP="00665FEE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8C02CB">
              <w:rPr>
                <w:rFonts w:ascii="PT Astra Serif" w:hAnsi="PT Astra Serif"/>
                <w:sz w:val="28"/>
                <w:szCs w:val="28"/>
              </w:rPr>
              <w:t>100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2CB" w:rsidRPr="008C02CB" w:rsidRDefault="008C02CB" w:rsidP="00665FEE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8C02CB">
              <w:rPr>
                <w:rFonts w:ascii="PT Astra Serif" w:hAnsi="PT Astra Serif"/>
                <w:sz w:val="28"/>
                <w:szCs w:val="28"/>
              </w:rPr>
              <w:t>0,00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2CB" w:rsidRPr="008C02CB" w:rsidRDefault="008C02CB" w:rsidP="00665FEE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8C02CB">
              <w:rPr>
                <w:rFonts w:ascii="PT Astra Serif" w:hAnsi="PT Astra Serif"/>
                <w:sz w:val="28"/>
                <w:szCs w:val="28"/>
              </w:rPr>
              <w:t>0,00</w:t>
            </w:r>
          </w:p>
        </w:tc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2CB" w:rsidRDefault="008C02CB" w:rsidP="008C02CB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4B4802" w:rsidRDefault="004B4802" w:rsidP="004B4802">
      <w:pPr>
        <w:pStyle w:val="ConsPlusNormal0"/>
        <w:jc w:val="center"/>
        <w:outlineLvl w:val="1"/>
        <w:rPr>
          <w:rFonts w:ascii="PT Astra Serif" w:hAnsi="PT Astra Serif"/>
          <w:highlight w:val="yellow"/>
        </w:rPr>
      </w:pPr>
    </w:p>
    <w:p w:rsidR="004B4802" w:rsidRDefault="004B4802" w:rsidP="004B4802">
      <w:pPr>
        <w:pStyle w:val="ConsPlusNormal0"/>
        <w:jc w:val="center"/>
        <w:outlineLvl w:val="1"/>
        <w:rPr>
          <w:rFonts w:ascii="PT Astra Serif" w:hAnsi="PT Astra Serif"/>
          <w:highlight w:val="yellow"/>
        </w:rPr>
      </w:pPr>
    </w:p>
    <w:p w:rsidR="004B4802" w:rsidRDefault="004B4802" w:rsidP="004B4802">
      <w:pPr>
        <w:pStyle w:val="ConsPlusNormal0"/>
        <w:jc w:val="center"/>
        <w:outlineLvl w:val="1"/>
        <w:rPr>
          <w:rFonts w:ascii="PT Astra Serif" w:hAnsi="PT Astra Serif"/>
          <w:highlight w:val="yellow"/>
        </w:rPr>
      </w:pPr>
    </w:p>
    <w:p w:rsidR="00C01CBA" w:rsidRDefault="00C01CBA" w:rsidP="00C040A9">
      <w:pPr>
        <w:contextualSpacing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Директор МКУ «Управление  </w:t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proofErr w:type="spellStart"/>
      <w:r>
        <w:rPr>
          <w:rFonts w:ascii="PT Astra Serif" w:hAnsi="PT Astra Serif"/>
          <w:sz w:val="28"/>
          <w:szCs w:val="28"/>
        </w:rPr>
        <w:t>В.Н.Гатупов</w:t>
      </w:r>
      <w:proofErr w:type="spellEnd"/>
    </w:p>
    <w:p w:rsidR="00C040A9" w:rsidRDefault="00C01CBA" w:rsidP="00C040A9">
      <w:pPr>
        <w:contextualSpacing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8"/>
          <w:szCs w:val="28"/>
        </w:rPr>
        <w:t>сельского хозяйства»</w:t>
      </w:r>
    </w:p>
    <w:p w:rsidR="00B13631" w:rsidRDefault="00B13631" w:rsidP="00B13631">
      <w:pPr>
        <w:pStyle w:val="ConsPlusNormal0"/>
        <w:jc w:val="right"/>
        <w:outlineLvl w:val="1"/>
        <w:rPr>
          <w:rFonts w:ascii="PT Astra Serif" w:hAnsi="PT Astra Serif"/>
          <w:highlight w:val="yellow"/>
        </w:rPr>
      </w:pPr>
    </w:p>
    <w:p w:rsidR="00BA35CD" w:rsidRDefault="00BA35CD"/>
    <w:p w:rsidR="00EE3287" w:rsidRDefault="00EE3287"/>
    <w:p w:rsidR="00EE3287" w:rsidRDefault="00EE3287"/>
    <w:p w:rsidR="007C1B27" w:rsidRDefault="007C1B27"/>
    <w:p w:rsidR="00EE3287" w:rsidRDefault="00EE3287"/>
    <w:p w:rsidR="005E2584" w:rsidRDefault="005E2584"/>
    <w:p w:rsidR="00EE3287" w:rsidRDefault="00EE3287"/>
    <w:p w:rsidR="00EE3287" w:rsidRDefault="00EE3287" w:rsidP="00EE3287">
      <w:pPr>
        <w:contextualSpacing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  <w:t xml:space="preserve">Шаяхметова Наиля </w:t>
      </w:r>
      <w:proofErr w:type="spellStart"/>
      <w:r>
        <w:rPr>
          <w:rFonts w:ascii="PT Astra Serif" w:hAnsi="PT Astra Serif"/>
          <w:sz w:val="16"/>
          <w:szCs w:val="16"/>
        </w:rPr>
        <w:t>Наилевна</w:t>
      </w:r>
      <w:proofErr w:type="spellEnd"/>
    </w:p>
    <w:p w:rsidR="00EE3287" w:rsidRPr="005E2584" w:rsidRDefault="00EE3287">
      <w:pPr>
        <w:contextualSpacing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  <w:t>8 (84235) 2-45</w:t>
      </w:r>
      <w:r w:rsidRPr="002D3858">
        <w:rPr>
          <w:rFonts w:ascii="PT Astra Serif" w:hAnsi="PT Astra Serif"/>
          <w:sz w:val="16"/>
          <w:szCs w:val="16"/>
        </w:rPr>
        <w:t>-</w:t>
      </w:r>
      <w:r>
        <w:rPr>
          <w:rFonts w:ascii="PT Astra Serif" w:hAnsi="PT Astra Serif"/>
          <w:sz w:val="16"/>
          <w:szCs w:val="16"/>
        </w:rPr>
        <w:t>52</w:t>
      </w:r>
    </w:p>
    <w:sectPr w:rsidR="00EE3287" w:rsidRPr="005E2584" w:rsidSect="004D2F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B1211"/>
    <w:rsid w:val="00006D4B"/>
    <w:rsid w:val="0002163A"/>
    <w:rsid w:val="00077B05"/>
    <w:rsid w:val="002C1E53"/>
    <w:rsid w:val="003C3EE9"/>
    <w:rsid w:val="004B4802"/>
    <w:rsid w:val="004D2FC2"/>
    <w:rsid w:val="005B1211"/>
    <w:rsid w:val="005E2584"/>
    <w:rsid w:val="006674A1"/>
    <w:rsid w:val="006C18F9"/>
    <w:rsid w:val="007C1B27"/>
    <w:rsid w:val="008325E2"/>
    <w:rsid w:val="008C02CB"/>
    <w:rsid w:val="008F2A9C"/>
    <w:rsid w:val="00A72FFC"/>
    <w:rsid w:val="00AB01FC"/>
    <w:rsid w:val="00AE1F07"/>
    <w:rsid w:val="00B13631"/>
    <w:rsid w:val="00B44584"/>
    <w:rsid w:val="00BA35CD"/>
    <w:rsid w:val="00C01CBA"/>
    <w:rsid w:val="00C040A9"/>
    <w:rsid w:val="00C84C2E"/>
    <w:rsid w:val="00C84E45"/>
    <w:rsid w:val="00CE0304"/>
    <w:rsid w:val="00DA52A1"/>
    <w:rsid w:val="00DD412A"/>
    <w:rsid w:val="00EE3287"/>
    <w:rsid w:val="00F75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63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locked/>
    <w:rsid w:val="00B13631"/>
    <w:rPr>
      <w:rFonts w:ascii="Arial" w:hAnsi="Arial" w:cs="Arial"/>
      <w:sz w:val="20"/>
      <w:szCs w:val="20"/>
      <w:lang w:eastAsia="zh-CN"/>
    </w:rPr>
  </w:style>
  <w:style w:type="paragraph" w:customStyle="1" w:styleId="ConsPlusNormal0">
    <w:name w:val="ConsPlusNormal"/>
    <w:link w:val="ConsPlusNormal"/>
    <w:rsid w:val="00B13631"/>
    <w:pPr>
      <w:suppressAutoHyphens/>
      <w:autoSpaceDE w:val="0"/>
      <w:spacing w:after="0" w:line="240" w:lineRule="auto"/>
    </w:pPr>
    <w:rPr>
      <w:rFonts w:ascii="Arial" w:hAnsi="Arial" w:cs="Arial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63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uiPriority w:val="99"/>
    <w:locked/>
    <w:rsid w:val="00B13631"/>
    <w:rPr>
      <w:rFonts w:ascii="Arial" w:hAnsi="Arial" w:cs="Arial"/>
      <w:sz w:val="20"/>
      <w:szCs w:val="20"/>
      <w:lang w:eastAsia="zh-CN"/>
    </w:rPr>
  </w:style>
  <w:style w:type="paragraph" w:customStyle="1" w:styleId="ConsPlusNormal0">
    <w:name w:val="ConsPlusNormal"/>
    <w:link w:val="ConsPlusNormal"/>
    <w:uiPriority w:val="99"/>
    <w:rsid w:val="00B13631"/>
    <w:pPr>
      <w:suppressAutoHyphens/>
      <w:autoSpaceDE w:val="0"/>
      <w:spacing w:after="0" w:line="240" w:lineRule="auto"/>
    </w:pPr>
    <w:rPr>
      <w:rFonts w:ascii="Arial" w:hAnsi="Arial" w:cs="Arial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24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C7EB04-6A2E-46E5-9FAB-49137B4FC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22</cp:revision>
  <cp:lastPrinted>2021-07-19T09:01:00Z</cp:lastPrinted>
  <dcterms:created xsi:type="dcterms:W3CDTF">2020-04-08T10:26:00Z</dcterms:created>
  <dcterms:modified xsi:type="dcterms:W3CDTF">2021-07-19T09:45:00Z</dcterms:modified>
</cp:coreProperties>
</file>